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57A08" w14:textId="74DD6647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</w:rPr>
        <w:t>这些文件夹包含了</w:t>
      </w:r>
      <w:r>
        <w:rPr>
          <w:rFonts w:ascii="微软雅黑" w:eastAsia="微软雅黑" w:hAnsi="微软雅黑" w:hint="eastAsia"/>
        </w:rPr>
        <w:t>组装</w:t>
      </w:r>
      <w:r w:rsidRPr="00FA6EAE">
        <w:rPr>
          <w:rFonts w:ascii="微软雅黑" w:eastAsia="微软雅黑" w:hAnsi="微软雅黑"/>
        </w:rPr>
        <w:t>Positron所需</w:t>
      </w:r>
      <w:r>
        <w:rPr>
          <w:rFonts w:ascii="微软雅黑" w:eastAsia="微软雅黑" w:hAnsi="微软雅黑" w:hint="eastAsia"/>
        </w:rPr>
        <w:t>打印件</w:t>
      </w:r>
      <w:r w:rsidRPr="00FA6EAE">
        <w:rPr>
          <w:rFonts w:ascii="微软雅黑" w:eastAsia="微软雅黑" w:hAnsi="微软雅黑"/>
        </w:rPr>
        <w:t>。</w:t>
      </w:r>
    </w:p>
    <w:p w14:paraId="62574318" w14:textId="0D70DBFA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</w:rPr>
        <w:t>这些文件夹是按组装</w:t>
      </w:r>
      <w:r>
        <w:rPr>
          <w:rFonts w:ascii="微软雅黑" w:eastAsia="微软雅黑" w:hAnsi="微软雅黑" w:hint="eastAsia"/>
        </w:rPr>
        <w:t>指南</w:t>
      </w:r>
      <w:r w:rsidRPr="00FA6EAE">
        <w:rPr>
          <w:rFonts w:ascii="微软雅黑" w:eastAsia="微软雅黑" w:hAnsi="微软雅黑"/>
        </w:rPr>
        <w:t>顺序进行分组的</w:t>
      </w:r>
      <w:r>
        <w:rPr>
          <w:rFonts w:ascii="微软雅黑" w:eastAsia="微软雅黑" w:hAnsi="微软雅黑" w:hint="eastAsia"/>
        </w:rPr>
        <w:t>。</w:t>
      </w:r>
      <w:r w:rsidRPr="00FA6EAE">
        <w:rPr>
          <w:rFonts w:ascii="微软雅黑" w:eastAsia="微软雅黑" w:hAnsi="微软雅黑"/>
        </w:rPr>
        <w:t xml:space="preserve"> </w:t>
      </w:r>
    </w:p>
    <w:p w14:paraId="60B99332" w14:textId="77777777" w:rsidR="00544309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  <w:b/>
          <w:bCs/>
        </w:rPr>
        <w:t>推荐打印设置：</w:t>
      </w:r>
      <w:r w:rsidRPr="00FA6EAE">
        <w:rPr>
          <w:rFonts w:ascii="微软雅黑" w:eastAsia="微软雅黑" w:hAnsi="微软雅黑"/>
        </w:rPr>
        <w:br/>
        <w:t>我们建议使用ABS或ASA打印所有部件</w:t>
      </w:r>
      <w:r>
        <w:rPr>
          <w:rFonts w:ascii="微软雅黑" w:eastAsia="微软雅黑" w:hAnsi="微软雅黑" w:hint="eastAsia"/>
        </w:rPr>
        <w:t>。</w:t>
      </w:r>
      <w:r w:rsidRPr="00FA6EAE">
        <w:rPr>
          <w:rFonts w:ascii="微软雅黑" w:eastAsia="微软雅黑" w:hAnsi="微软雅黑"/>
        </w:rPr>
        <w:br/>
      </w:r>
      <w:r w:rsidR="00544309">
        <w:rPr>
          <w:rFonts w:ascii="微软雅黑" w:eastAsia="微软雅黑" w:hAnsi="微软雅黑" w:hint="eastAsia"/>
        </w:rPr>
        <w:t>参照</w:t>
      </w:r>
      <w:r w:rsidRPr="00FA6EAE">
        <w:rPr>
          <w:rFonts w:ascii="微软雅黑" w:eastAsia="微软雅黑" w:hAnsi="微软雅黑"/>
        </w:rPr>
        <w:t>Voron</w:t>
      </w:r>
      <w:r>
        <w:rPr>
          <w:rFonts w:ascii="微软雅黑" w:eastAsia="微软雅黑" w:hAnsi="微软雅黑" w:hint="eastAsia"/>
        </w:rPr>
        <w:t>建议的打印参数：</w:t>
      </w:r>
      <w:r w:rsidRPr="00FA6EAE">
        <w:rPr>
          <w:rFonts w:ascii="微软雅黑" w:eastAsia="微软雅黑" w:hAnsi="微软雅黑"/>
        </w:rPr>
        <w:br/>
        <w:t>层高：0.2毫米</w:t>
      </w:r>
      <w:r w:rsidRPr="00FA6EAE">
        <w:rPr>
          <w:rFonts w:ascii="微软雅黑" w:eastAsia="微软雅黑" w:hAnsi="微软雅黑"/>
        </w:rPr>
        <w:br/>
        <w:t>挤出宽度：0.4毫米</w:t>
      </w:r>
      <w:r w:rsidRPr="00FA6EAE">
        <w:rPr>
          <w:rFonts w:ascii="微软雅黑" w:eastAsia="微软雅黑" w:hAnsi="微软雅黑"/>
        </w:rPr>
        <w:br/>
        <w:t>填充百分比：40%</w:t>
      </w:r>
      <w:r w:rsidRPr="00FA6EAE">
        <w:rPr>
          <w:rFonts w:ascii="微软雅黑" w:eastAsia="微软雅黑" w:hAnsi="微软雅黑"/>
        </w:rPr>
        <w:br/>
        <w:t>填充类型：网格、gyroid、蜂窝、三角形或立方体</w:t>
      </w:r>
      <w:r w:rsidRPr="00FA6EAE">
        <w:rPr>
          <w:rFonts w:ascii="微软雅黑" w:eastAsia="微软雅黑" w:hAnsi="微软雅黑"/>
        </w:rPr>
        <w:br/>
        <w:t>壁数：4</w:t>
      </w:r>
      <w:r w:rsidRPr="00FA6EAE">
        <w:rPr>
          <w:rFonts w:ascii="微软雅黑" w:eastAsia="微软雅黑" w:hAnsi="微软雅黑"/>
        </w:rPr>
        <w:br/>
        <w:t>顶部/底部固体层数：5</w:t>
      </w:r>
      <w:r w:rsidRPr="00FA6EAE">
        <w:rPr>
          <w:rFonts w:ascii="微软雅黑" w:eastAsia="微软雅黑" w:hAnsi="微软雅黑"/>
        </w:rPr>
        <w:br/>
        <w:t>支撑：无</w:t>
      </w:r>
    </w:p>
    <w:p w14:paraId="66B3B126" w14:textId="6F245ABA" w:rsid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</w:rPr>
        <w:t>对于大部分部件，推荐使用ABS或ASA材料，PLA和PETG可以用于装饰件，但请自行决定是否使用。</w:t>
      </w:r>
    </w:p>
    <w:p w14:paraId="5FE1E271" w14:textId="77777777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  <w:b/>
          <w:bCs/>
        </w:rPr>
        <w:t>文件命名规则：</w:t>
      </w:r>
      <w:r w:rsidRPr="00FA6EAE">
        <w:rPr>
          <w:rFonts w:ascii="微软雅黑" w:eastAsia="微软雅黑" w:hAnsi="微软雅黑"/>
        </w:rPr>
        <w:br/>
        <w:t>部件名称 - 数量 - 推荐颜色 - 备注</w:t>
      </w:r>
    </w:p>
    <w:p w14:paraId="77B8E9EE" w14:textId="46FE7420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  <w:b/>
          <w:bCs/>
        </w:rPr>
        <w:t>示例 1：</w:t>
      </w:r>
      <w:r w:rsidRPr="00FA6EAE">
        <w:rPr>
          <w:rFonts w:ascii="微软雅黑" w:eastAsia="微软雅黑" w:hAnsi="微软雅黑"/>
        </w:rPr>
        <w:br/>
        <w:t xml:space="preserve">Bed_Cable_Guide - 1x - </w:t>
      </w:r>
      <w:r w:rsidR="00066C61">
        <w:rPr>
          <w:rFonts w:ascii="微软雅黑" w:eastAsia="微软雅黑" w:hAnsi="微软雅黑" w:hint="eastAsia"/>
        </w:rPr>
        <w:t>Accent</w:t>
      </w:r>
    </w:p>
    <w:p w14:paraId="0BF34A59" w14:textId="77777777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</w:rPr>
        <w:t>这是Bed_Cable_Guide，您需要打印一个，推荐使用装饰色。</w:t>
      </w:r>
    </w:p>
    <w:p w14:paraId="0F77E79D" w14:textId="5205E27A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  <w:b/>
          <w:bCs/>
        </w:rPr>
        <w:t>示例 2：</w:t>
      </w:r>
      <w:r w:rsidRPr="00FA6EAE">
        <w:rPr>
          <w:rFonts w:ascii="微软雅黑" w:eastAsia="微软雅黑" w:hAnsi="微软雅黑"/>
        </w:rPr>
        <w:br/>
      </w:r>
      <w:r w:rsidRPr="00FA6EAE">
        <w:rPr>
          <w:rFonts w:ascii="微软雅黑" w:eastAsia="微软雅黑" w:hAnsi="微软雅黑"/>
        </w:rPr>
        <w:lastRenderedPageBreak/>
        <w:t>Z_PCB_Spacer - 1x</w:t>
      </w:r>
      <w:r w:rsidR="00066C61">
        <w:rPr>
          <w:rFonts w:ascii="微软雅黑" w:eastAsia="微软雅黑" w:hAnsi="微软雅黑" w:hint="eastAsia"/>
        </w:rPr>
        <w:t xml:space="preserve"> </w:t>
      </w:r>
      <w:r w:rsidR="00066C61" w:rsidRPr="00066C61">
        <w:rPr>
          <w:rFonts w:ascii="微软雅黑" w:eastAsia="微软雅黑" w:hAnsi="微软雅黑" w:hint="eastAsia"/>
        </w:rPr>
        <w:t>- Any – Non Conductive</w:t>
      </w:r>
    </w:p>
    <w:p w14:paraId="05FD3D1E" w14:textId="77777777" w:rsidR="00FA6EAE" w:rsidRPr="00FA6EAE" w:rsidRDefault="00FA6EAE" w:rsidP="00FA6EAE">
      <w:pPr>
        <w:rPr>
          <w:rFonts w:ascii="微软雅黑" w:eastAsia="微软雅黑" w:hAnsi="微软雅黑" w:hint="eastAsia"/>
        </w:rPr>
      </w:pPr>
      <w:r w:rsidRPr="00FA6EAE">
        <w:rPr>
          <w:rFonts w:ascii="微软雅黑" w:eastAsia="微软雅黑" w:hAnsi="微软雅黑"/>
        </w:rPr>
        <w:t>这是Z_PCB_Spacer，您需要打印一个，颜色可以任意选择，但必须确保材料非导电。</w:t>
      </w:r>
    </w:p>
    <w:p w14:paraId="38BA57EC" w14:textId="6DD290AE" w:rsidR="00FA6EAE" w:rsidRPr="00544309" w:rsidRDefault="00544309" w:rsidP="00FA6EAE">
      <w:pPr>
        <w:rPr>
          <w:rFonts w:ascii="微软雅黑" w:eastAsia="微软雅黑" w:hAnsi="微软雅黑" w:hint="eastAsia"/>
          <w:b/>
          <w:bCs/>
        </w:rPr>
      </w:pPr>
      <w:r w:rsidRPr="00544309">
        <w:rPr>
          <w:rFonts w:ascii="微软雅黑" w:eastAsia="微软雅黑" w:hAnsi="微软雅黑" w:hint="eastAsia"/>
          <w:b/>
          <w:bCs/>
        </w:rPr>
        <w:t>渲染参考：</w:t>
      </w:r>
    </w:p>
    <w:p w14:paraId="622B7D9E" w14:textId="106EF95F" w:rsidR="00544309" w:rsidRDefault="00544309" w:rsidP="00FA6EAE">
      <w:pPr>
        <w:rPr>
          <w:rFonts w:ascii="微软雅黑" w:eastAsia="微软雅黑" w:hAnsi="微软雅黑" w:hint="eastAsia"/>
        </w:rPr>
      </w:pPr>
      <w:r>
        <w:rPr>
          <w:rFonts w:hint="eastAsia"/>
          <w:noProof/>
        </w:rPr>
        <w:drawing>
          <wp:inline distT="0" distB="0" distL="0" distR="0" wp14:anchorId="2CB1EFB9" wp14:editId="69201FC0">
            <wp:extent cx="4991100" cy="4248150"/>
            <wp:effectExtent l="0" t="0" r="0" b="0"/>
            <wp:docPr id="19005315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4AF33" w14:textId="71F8922A" w:rsidR="00544309" w:rsidRPr="00FA6EAE" w:rsidRDefault="00544309" w:rsidP="00FA6EAE">
      <w:pPr>
        <w:rPr>
          <w:rFonts w:ascii="微软雅黑" w:eastAsia="微软雅黑" w:hAnsi="微软雅黑"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62D541A3" wp14:editId="66374901">
            <wp:extent cx="5143500" cy="4181475"/>
            <wp:effectExtent l="0" t="0" r="0" b="9525"/>
            <wp:docPr id="868609733" name="图片 2" descr="Example Rend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ample Render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1B434" w14:textId="77777777" w:rsidR="00D325CA" w:rsidRPr="00FA6EAE" w:rsidRDefault="00D325CA">
      <w:pPr>
        <w:rPr>
          <w:rFonts w:ascii="微软雅黑" w:eastAsia="微软雅黑" w:hAnsi="微软雅黑" w:hint="eastAsia"/>
        </w:rPr>
      </w:pPr>
    </w:p>
    <w:sectPr w:rsidR="00D325CA" w:rsidRPr="00FA6E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CA"/>
    <w:rsid w:val="00066C61"/>
    <w:rsid w:val="00396CE6"/>
    <w:rsid w:val="00544309"/>
    <w:rsid w:val="00D325CA"/>
    <w:rsid w:val="00FA2FC1"/>
    <w:rsid w:val="00FA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1426E"/>
  <w15:chartTrackingRefBased/>
  <w15:docId w15:val="{CFAEF5A4-90D2-4BAD-9F1A-2341F8EC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325C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5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5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25C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25C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25C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25C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25C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5C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25C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325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325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325C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325C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325C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325C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325C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325C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325C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32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25C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325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25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325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25C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325C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325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325C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325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杨志萍</dc:creator>
  <cp:keywords/>
  <dc:description/>
  <cp:lastModifiedBy>杨志萍</cp:lastModifiedBy>
  <cp:revision>4</cp:revision>
  <dcterms:created xsi:type="dcterms:W3CDTF">2025-02-19T08:14:00Z</dcterms:created>
  <dcterms:modified xsi:type="dcterms:W3CDTF">2025-02-19T08:22:00Z</dcterms:modified>
</cp:coreProperties>
</file>